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71B" w:rsidRDefault="0053271B" w:rsidP="0053271B">
      <w:pPr>
        <w:jc w:val="center"/>
      </w:pPr>
      <w:r>
        <w:rPr>
          <w:noProof/>
        </w:rPr>
        <w:drawing>
          <wp:inline distT="0" distB="0" distL="0" distR="0" wp14:anchorId="4C2B5AD8">
            <wp:extent cx="1256030" cy="11461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271B" w:rsidRPr="0053271B" w:rsidRDefault="0053271B" w:rsidP="0053271B">
      <w:pPr>
        <w:jc w:val="center"/>
        <w:rPr>
          <w:rFonts w:ascii="Arial" w:hAnsi="Arial" w:cs="Arial"/>
          <w:sz w:val="32"/>
          <w:szCs w:val="32"/>
        </w:rPr>
      </w:pPr>
      <w:r w:rsidRPr="0053271B">
        <w:rPr>
          <w:rFonts w:ascii="Arial" w:hAnsi="Arial" w:cs="Arial"/>
          <w:sz w:val="32"/>
          <w:szCs w:val="32"/>
        </w:rPr>
        <w:t>Ysgol Mynydd Bychan</w:t>
      </w:r>
    </w:p>
    <w:p w:rsidR="0053271B" w:rsidRDefault="0053271B" w:rsidP="0053271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Times New Roman" w:hAnsi="Arial-BoldMT" w:cs="Arial-BoldMT"/>
          <w:b/>
          <w:bCs/>
          <w:color w:val="000000"/>
          <w:sz w:val="28"/>
          <w:szCs w:val="28"/>
          <w:lang w:val="cy-GB" w:eastAsia="en-GB"/>
        </w:rPr>
      </w:pPr>
    </w:p>
    <w:p w:rsidR="0053271B" w:rsidRDefault="0053271B" w:rsidP="0053271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Times New Roman" w:hAnsi="Arial-BoldMT" w:cs="Arial-BoldMT"/>
          <w:b/>
          <w:bCs/>
          <w:color w:val="000000"/>
          <w:sz w:val="28"/>
          <w:szCs w:val="28"/>
          <w:lang w:val="cy-GB" w:eastAsia="en-GB"/>
        </w:rPr>
      </w:pPr>
      <w:r w:rsidRPr="0053271B">
        <w:rPr>
          <w:rFonts w:ascii="Arial-BoldMT" w:eastAsia="Times New Roman" w:hAnsi="Arial-BoldMT" w:cs="Arial-BoldMT"/>
          <w:b/>
          <w:bCs/>
          <w:color w:val="000000"/>
          <w:sz w:val="28"/>
          <w:szCs w:val="28"/>
          <w:lang w:val="cy-GB" w:eastAsia="en-GB"/>
        </w:rPr>
        <w:t>Polisi Rhyddid Gwybodaeth</w:t>
      </w:r>
    </w:p>
    <w:p w:rsidR="00DB24F3" w:rsidRDefault="00DB24F3" w:rsidP="0053271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Times New Roman" w:hAnsi="Arial-BoldMT" w:cs="Arial-BoldMT"/>
          <w:b/>
          <w:bCs/>
          <w:color w:val="000000"/>
          <w:sz w:val="28"/>
          <w:szCs w:val="28"/>
          <w:lang w:eastAsia="en-GB"/>
        </w:rPr>
      </w:pPr>
    </w:p>
    <w:p w:rsidR="00DB24F3" w:rsidRPr="00DB24F3" w:rsidRDefault="00DB24F3" w:rsidP="005327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0" w:name="_GoBack"/>
      <w:r w:rsidRPr="00DB24F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29/03/21</w:t>
      </w:r>
      <w:bookmarkEnd w:id="0"/>
    </w:p>
    <w:p w:rsidR="0053271B" w:rsidRPr="0053271B" w:rsidRDefault="0053271B" w:rsidP="0053271B">
      <w:pPr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/>
          <w:bCs/>
          <w:color w:val="000000"/>
          <w:sz w:val="28"/>
          <w:szCs w:val="28"/>
          <w:lang w:eastAsia="en-GB"/>
        </w:rPr>
      </w:pPr>
    </w:p>
    <w:p w:rsidR="0053271B" w:rsidRPr="0053271B" w:rsidRDefault="0053271B" w:rsidP="005327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3271B">
        <w:rPr>
          <w:rFonts w:ascii="Arial" w:eastAsia="Times New Roman" w:hAnsi="Arial" w:cs="Arial"/>
          <w:b/>
          <w:sz w:val="24"/>
          <w:szCs w:val="24"/>
          <w:lang w:val="cy-GB" w:eastAsia="en-GB"/>
        </w:rPr>
        <w:t>Cyflwyniad</w:t>
      </w:r>
    </w:p>
    <w:p w:rsidR="0053271B" w:rsidRPr="0053271B" w:rsidRDefault="0053271B" w:rsidP="005327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3271B" w:rsidRPr="0053271B" w:rsidRDefault="0053271B" w:rsidP="005327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3271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Dylunir Deddf Rhyddid Gwybodaeth 2000 er mwyn hybu bod yn agored a thryloywder mwy yn y sector cyhoeddus.</w:t>
      </w:r>
      <w:r w:rsidRPr="005327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53271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Dan y Ddeddf mae gan unrhyw berson yr hawliau i gael mynediad at wybodaeth wedi’i chofnodi a gedwir gan yr Ysgol, yn amodol ar eithriadau cyfyngedig penodol.</w:t>
      </w:r>
    </w:p>
    <w:p w:rsidR="0053271B" w:rsidRPr="0053271B" w:rsidRDefault="0053271B" w:rsidP="005327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3271B" w:rsidRPr="0053271B" w:rsidRDefault="0053271B" w:rsidP="005327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 w:rsidRPr="0053271B">
        <w:rPr>
          <w:rFonts w:ascii="Arial" w:eastAsia="Times New Roman" w:hAnsi="Arial" w:cs="Arial"/>
          <w:sz w:val="24"/>
          <w:szCs w:val="24"/>
          <w:lang w:val="cy-GB" w:eastAsia="en-GB"/>
        </w:rPr>
        <w:t xml:space="preserve">Mae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Ysgol Mynydd Bychan </w:t>
      </w:r>
      <w:r w:rsidRPr="0053271B">
        <w:rPr>
          <w:rFonts w:ascii="Arial" w:eastAsia="Times New Roman" w:hAnsi="Arial" w:cs="Arial"/>
          <w:sz w:val="24"/>
          <w:szCs w:val="24"/>
          <w:lang w:val="cy-GB" w:eastAsia="en-GB"/>
        </w:rPr>
        <w:t>wedi ymrwymo i fod yn agored a thryloyw o ran darparu gwybodaeth i bob person neu sefydliad sy’n gwneud cais amdani.</w:t>
      </w:r>
      <w:r w:rsidRPr="0053271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3271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Mae’r polisi hwn yn nodi ein hymateb i Ddeddf Rhyddid Gwybodaeth 20</w:t>
      </w:r>
      <w:r w:rsidR="00D9085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00</w:t>
      </w:r>
      <w:r w:rsidRPr="0053271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a fframwaith ar gyfer rheoli ceisiadau. </w:t>
      </w:r>
    </w:p>
    <w:p w:rsidR="0053271B" w:rsidRDefault="0053271B" w:rsidP="005327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53271B">
        <w:rPr>
          <w:rFonts w:ascii="Arial" w:eastAsia="Times New Roman" w:hAnsi="Arial" w:cs="Arial"/>
          <w:sz w:val="24"/>
          <w:szCs w:val="24"/>
          <w:lang w:val="cy-GB" w:eastAsia="en-GB"/>
        </w:rPr>
        <w:t xml:space="preserve">Caiff copïau o ddogfennau cyfeirio, megis datganiadau polisi a chanllawiau ar weithdrefnau eu rhoi am ddim neu fel y’u cyhoeddwyd yn ein Cynllun Cyhoeddiadau sydd ar gael yn swyddfa'r Ysgol neu ar ein gwefan </w:t>
      </w:r>
      <w:hyperlink r:id="rId6" w:history="1">
        <w:r w:rsidRPr="00DD33E6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www.ysgolmynyddbychan.cymru</w:t>
        </w:r>
      </w:hyperlink>
    </w:p>
    <w:p w:rsidR="0053271B" w:rsidRPr="0053271B" w:rsidRDefault="0053271B" w:rsidP="005327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3271B" w:rsidRPr="0053271B" w:rsidRDefault="0053271B" w:rsidP="0053271B">
      <w:pPr>
        <w:spacing w:before="100" w:beforeAutospacing="1" w:after="30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53271B">
        <w:rPr>
          <w:rFonts w:ascii="Arial" w:eastAsia="Times New Roman" w:hAnsi="Arial" w:cs="Arial"/>
          <w:b/>
          <w:sz w:val="24"/>
          <w:szCs w:val="24"/>
          <w:lang w:val="cy-GB" w:eastAsia="en-GB"/>
        </w:rPr>
        <w:t>Ymdrin â chais</w:t>
      </w:r>
    </w:p>
    <w:p w:rsidR="0053271B" w:rsidRPr="0053271B" w:rsidRDefault="0053271B" w:rsidP="005327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53271B">
        <w:rPr>
          <w:rFonts w:ascii="Arial" w:eastAsia="Times New Roman" w:hAnsi="Arial" w:cs="Arial"/>
          <w:sz w:val="24"/>
          <w:szCs w:val="24"/>
          <w:lang w:val="cy-GB" w:eastAsia="en-GB"/>
        </w:rPr>
        <w:t>Rhaid i’ch cais fod yn ysgrifenedig (llythyr, e-bost neu ffacs) er mwyn sicrhau bod datganiad clir gennym o’r cais.</w:t>
      </w:r>
    </w:p>
    <w:p w:rsidR="0053271B" w:rsidRPr="0053271B" w:rsidRDefault="0053271B" w:rsidP="0053271B">
      <w:p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53271B">
        <w:rPr>
          <w:rFonts w:ascii="Arial" w:eastAsia="Times New Roman" w:hAnsi="Arial" w:cs="Arial"/>
          <w:sz w:val="24"/>
          <w:szCs w:val="24"/>
          <w:lang w:val="cy-GB" w:eastAsia="en-GB"/>
        </w:rPr>
        <w:t>Byddwn yn darparu gwybodaeth mewn da bryd, gan ddibynnu ar yr amodau canlynol, sydd wedi eu seilio ar ein dyletswyddau yn unol â Deddf Rhyddid Gwybodaeth 2000.</w:t>
      </w:r>
    </w:p>
    <w:p w:rsidR="0053271B" w:rsidRPr="0053271B" w:rsidRDefault="0053271B" w:rsidP="0053271B">
      <w:p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53271B">
        <w:rPr>
          <w:rFonts w:ascii="Arial" w:eastAsia="Times New Roman" w:hAnsi="Arial" w:cs="Arial"/>
          <w:sz w:val="24"/>
          <w:szCs w:val="24"/>
          <w:lang w:val="cy-GB" w:eastAsia="en-GB"/>
        </w:rPr>
        <w:t>Byddwn yn ymateb i’ch cais ymhen 20 diwrnod gwaith*.</w:t>
      </w:r>
      <w:r w:rsidRPr="0053271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53271B" w:rsidRPr="0053271B" w:rsidRDefault="0053271B" w:rsidP="0053271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val="en-US" w:eastAsia="en-GB"/>
        </w:rPr>
      </w:pPr>
      <w:r w:rsidRPr="0053271B">
        <w:rPr>
          <w:rFonts w:ascii="Arial" w:eastAsia="Times New Roman" w:hAnsi="Arial" w:cs="Arial"/>
          <w:bCs/>
          <w:i/>
          <w:sz w:val="24"/>
          <w:szCs w:val="24"/>
          <w:lang w:val="cy-GB" w:eastAsia="en-GB"/>
        </w:rPr>
        <w:t>*Noder:</w:t>
      </w:r>
      <w:r w:rsidRPr="0053271B">
        <w:rPr>
          <w:rFonts w:ascii="Arial" w:eastAsia="Times New Roman" w:hAnsi="Arial" w:cs="Arial"/>
          <w:bCs/>
          <w:i/>
          <w:sz w:val="24"/>
          <w:szCs w:val="24"/>
          <w:lang w:val="en-US" w:eastAsia="en-GB"/>
        </w:rPr>
        <w:t> </w:t>
      </w:r>
      <w:r w:rsidRPr="0053271B">
        <w:rPr>
          <w:rFonts w:ascii="Arial" w:eastAsia="Times New Roman" w:hAnsi="Arial" w:cs="Arial"/>
          <w:bCs/>
          <w:i/>
          <w:sz w:val="24"/>
          <w:szCs w:val="24"/>
          <w:lang w:val="cy-GB" w:eastAsia="en-GB"/>
        </w:rPr>
        <w:t xml:space="preserve"> Mae dyddiau gwaith yn cyfeirio at dymor yr ysgol yn unig fel y’i nodwyd yn Offeryn Statudol 3364 y Ddeddf Rhyddid Gwybodaeth.</w:t>
      </w:r>
    </w:p>
    <w:p w:rsidR="0053271B" w:rsidRPr="0053271B" w:rsidRDefault="0053271B" w:rsidP="005327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53271B">
        <w:rPr>
          <w:rFonts w:ascii="Arial" w:eastAsia="Times New Roman" w:hAnsi="Arial" w:cs="Arial"/>
          <w:sz w:val="24"/>
          <w:szCs w:val="24"/>
          <w:lang w:val="cy-GB" w:eastAsia="en-GB"/>
        </w:rPr>
        <w:t>Mewn rhai amgylchiadau efallai na fyddwn yn rhoi gwybodaeth y gwnaethoch gais amdani ar sail un o’r eithriadau perthnasol dan y ddeddfwriaeth.</w:t>
      </w:r>
    </w:p>
    <w:p w:rsidR="0053271B" w:rsidRPr="0053271B" w:rsidRDefault="0053271B" w:rsidP="005327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53271B">
        <w:rPr>
          <w:rFonts w:ascii="Arial" w:eastAsia="Times New Roman" w:hAnsi="Arial" w:cs="Arial"/>
          <w:sz w:val="24"/>
          <w:szCs w:val="24"/>
          <w:lang w:val="cy-GB" w:eastAsia="en-GB"/>
        </w:rPr>
        <w:lastRenderedPageBreak/>
        <w:t>Er y byddwn yn rhoi’r rhan fwyaf o’r wybodaeth am ddim, efallai y byddwn yn codi tâl am lungopïo/argraffu/ffacsio/postio dogfennau hirach pan na nodir bod y wybodaeth y gofynnwyd amdani yn ein Cynllun Cyhoeddiadau ar gael am ddim neu am dâl penodol.</w:t>
      </w:r>
      <w:r w:rsidRPr="0053271B">
        <w:rPr>
          <w:rFonts w:ascii="Arial" w:eastAsia="Times New Roman" w:hAnsi="Arial" w:cs="Arial"/>
          <w:sz w:val="24"/>
          <w:szCs w:val="24"/>
          <w:lang w:val="en-US" w:eastAsia="en-GB"/>
        </w:rPr>
        <w:t> </w:t>
      </w:r>
      <w:r w:rsidRPr="0053271B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Os byddwch yn gofyn am wybodaeth ar fformat arall sy’n ddrud, efallai y codwn dâl am hynny, gan ddibynnu ar ddeddfwriaeth, megis Deddf </w:t>
      </w:r>
      <w:r w:rsidR="00D90853">
        <w:rPr>
          <w:rFonts w:ascii="Arial" w:eastAsia="Times New Roman" w:hAnsi="Arial" w:cs="Arial"/>
          <w:sz w:val="24"/>
          <w:szCs w:val="24"/>
          <w:lang w:val="cy-GB" w:eastAsia="en-GB"/>
        </w:rPr>
        <w:t>Cydraddoldeb 2010</w:t>
      </w:r>
      <w:r w:rsidRPr="0053271B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  <w:r w:rsidRPr="0053271B">
        <w:rPr>
          <w:rFonts w:ascii="Arial" w:eastAsia="Times New Roman" w:hAnsi="Arial" w:cs="Arial"/>
          <w:sz w:val="24"/>
          <w:szCs w:val="24"/>
          <w:lang w:val="en-US" w:eastAsia="en-GB"/>
        </w:rPr>
        <w:t> </w:t>
      </w:r>
      <w:r w:rsidRPr="0053271B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(Gweler </w:t>
      </w:r>
      <w:r w:rsidRPr="0053271B">
        <w:rPr>
          <w:rFonts w:ascii="Arial" w:eastAsia="Times New Roman" w:hAnsi="Arial" w:cs="Arial"/>
          <w:b/>
          <w:sz w:val="24"/>
          <w:szCs w:val="24"/>
          <w:lang w:val="cy-GB" w:eastAsia="en-GB"/>
        </w:rPr>
        <w:t>‘Costau’</w:t>
      </w:r>
      <w:r w:rsidRPr="0053271B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isod).</w:t>
      </w:r>
    </w:p>
    <w:p w:rsidR="0053271B" w:rsidRDefault="0053271B" w:rsidP="005327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53271B">
        <w:rPr>
          <w:rFonts w:ascii="Arial" w:eastAsia="Times New Roman" w:hAnsi="Arial" w:cs="Arial"/>
          <w:sz w:val="24"/>
          <w:szCs w:val="24"/>
          <w:lang w:val="cy-GB" w:eastAsia="en-GB"/>
        </w:rPr>
        <w:t>Os bwriadwn godi tal am wybodaeth sy’n cael ei rhoi, byddwn yn dweud wrthych y gost cyn ei rhoi (trwy hysbysiad o gost) a byddwn yn darparu’r wybodaeth pan fyddwn yn cael y taliad (arian parod neu siec).</w:t>
      </w:r>
      <w:r w:rsidRPr="0053271B">
        <w:rPr>
          <w:rFonts w:ascii="Arial" w:eastAsia="Times New Roman" w:hAnsi="Arial" w:cs="Arial"/>
          <w:sz w:val="24"/>
          <w:szCs w:val="24"/>
          <w:lang w:val="en-US" w:eastAsia="en-GB"/>
        </w:rPr>
        <w:t> </w:t>
      </w:r>
      <w:r w:rsidRPr="0053271B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Nid yw’r amser a ganiateir i ni baratoi’r wybodaeth (20 diwrnod gwaith*) yn cynnwys y cyfnod rhwng cyhoeddi hysbysiad o gost a derbyn y taliad.</w:t>
      </w:r>
    </w:p>
    <w:p w:rsidR="0053271B" w:rsidRPr="0053271B" w:rsidRDefault="0053271B" w:rsidP="005327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53271B">
        <w:rPr>
          <w:rFonts w:ascii="Arial" w:eastAsia="Times New Roman" w:hAnsi="Arial" w:cs="Arial"/>
          <w:sz w:val="24"/>
          <w:szCs w:val="24"/>
          <w:lang w:val="cy-GB" w:eastAsia="en-GB"/>
        </w:rPr>
        <w:t>Efallai na fyddwn yn gallu darparu’r wybodaeth y gwnaed cais amdani am unrhyw un o’r rhesymau canlynol:</w:t>
      </w:r>
      <w:r w:rsidRPr="0053271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53271B" w:rsidRPr="0053271B" w:rsidRDefault="0053271B" w:rsidP="005327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53271B">
        <w:rPr>
          <w:rFonts w:ascii="Arial" w:eastAsia="Times New Roman" w:hAnsi="Arial" w:cs="Arial"/>
          <w:sz w:val="24"/>
          <w:szCs w:val="24"/>
          <w:lang w:val="cy-GB" w:eastAsia="en-GB"/>
        </w:rPr>
        <w:t>Nid yw’r wybodaeth gennym</w:t>
      </w:r>
    </w:p>
    <w:p w:rsidR="0053271B" w:rsidRPr="0053271B" w:rsidRDefault="0053271B" w:rsidP="005327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53271B">
        <w:rPr>
          <w:rFonts w:ascii="Arial" w:eastAsia="Times New Roman" w:hAnsi="Arial" w:cs="Arial"/>
          <w:sz w:val="24"/>
          <w:szCs w:val="24"/>
          <w:lang w:val="cy-GB" w:eastAsia="en-GB"/>
        </w:rPr>
        <w:t>Rydym yn gweithredu eithriad i ddatgelu</w:t>
      </w:r>
    </w:p>
    <w:p w:rsidR="0053271B" w:rsidRPr="0053271B" w:rsidRDefault="0053271B" w:rsidP="005327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53271B">
        <w:rPr>
          <w:rFonts w:ascii="Arial" w:eastAsia="Times New Roman" w:hAnsi="Arial" w:cs="Arial"/>
          <w:sz w:val="24"/>
          <w:szCs w:val="24"/>
          <w:lang w:val="cy-GB" w:eastAsia="en-GB"/>
        </w:rPr>
        <w:t>Byddai’r gost i’r ysgol yn fwy na £450.00 i ddarparu’r wybodaeth (mae’r ffigur hwn wedi ei gosod gan y Llywodraeth ac wedi ei seilio ar y ffaith y byddai angen mwy na 18 awr o waith unigolyn i gasglu’r wybodaeth).</w:t>
      </w:r>
    </w:p>
    <w:p w:rsidR="0053271B" w:rsidRPr="0053271B" w:rsidRDefault="0053271B" w:rsidP="005327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53271B">
        <w:rPr>
          <w:rFonts w:ascii="Arial" w:eastAsia="Times New Roman" w:hAnsi="Arial" w:cs="Arial"/>
          <w:sz w:val="24"/>
          <w:szCs w:val="24"/>
          <w:lang w:val="cy-GB" w:eastAsia="en-GB"/>
        </w:rPr>
        <w:t>Os na allwn ddarparu’r wybodaeth fe wnawn y cwbl y gallwn i’ch cynghori ar sut y gallech ddod o hyd i’r wybodaeth o fan arall neu mewn modd gwahanol er mwyn cadw’r costau i lawr.</w:t>
      </w:r>
    </w:p>
    <w:p w:rsidR="0053271B" w:rsidRPr="0053271B" w:rsidRDefault="0053271B" w:rsidP="005327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53271B">
        <w:rPr>
          <w:rFonts w:ascii="Arial" w:eastAsia="Times New Roman" w:hAnsi="Arial" w:cs="Arial"/>
          <w:sz w:val="24"/>
          <w:szCs w:val="24"/>
          <w:lang w:val="cy-GB" w:eastAsia="en-GB"/>
        </w:rPr>
        <w:t xml:space="preserve">Bydd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Ysgol Mynydd Bychan</w:t>
      </w:r>
      <w:r w:rsidRPr="0053271B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yn gofyn am gyngor gan Dîm Llywodraethiant Gwybodaeth yr Awdurdod Lleol yn ôl yr angen er mwyn cadarnhau unrhyw bwyntiau neu er mwyn datrys unrhyw anghydfod dros geisiadau gwybodaeth.</w:t>
      </w:r>
    </w:p>
    <w:p w:rsidR="0053271B" w:rsidRPr="0053271B" w:rsidRDefault="0053271B" w:rsidP="0053271B">
      <w:pPr>
        <w:spacing w:before="100" w:beforeAutospacing="1" w:after="30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53271B">
        <w:rPr>
          <w:rFonts w:ascii="Arial" w:eastAsia="Times New Roman" w:hAnsi="Arial" w:cs="Arial"/>
          <w:b/>
          <w:color w:val="000000"/>
          <w:sz w:val="24"/>
          <w:szCs w:val="24"/>
          <w:lang w:val="cy-GB" w:eastAsia="en-GB"/>
        </w:rPr>
        <w:t xml:space="preserve">Cynllun Cyhoeddiadau </w:t>
      </w:r>
    </w:p>
    <w:p w:rsidR="0053271B" w:rsidRPr="0053271B" w:rsidRDefault="0053271B" w:rsidP="0053271B">
      <w:p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327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53271B">
        <w:rPr>
          <w:rFonts w:ascii="Arial" w:eastAsia="Times New Roman" w:hAnsi="Arial" w:cs="Arial"/>
          <w:sz w:val="24"/>
          <w:szCs w:val="24"/>
          <w:lang w:val="cy-GB" w:eastAsia="en-GB"/>
        </w:rPr>
        <w:t xml:space="preserve">Mae Ysgol Mynydd Bychan wedi mabwysiadu’r Cynllun Cyhoeddiadau Model ar gyfer ysgolion a gymeradwywyd gan y </w:t>
      </w:r>
      <w:r w:rsidRPr="0053271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Comisiynydd Gwybodaeth</w:t>
      </w:r>
      <w:r w:rsidRPr="0053271B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  <w:r w:rsidRPr="0053271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53271B" w:rsidRPr="0053271B" w:rsidRDefault="0053271B" w:rsidP="0053271B">
      <w:pPr>
        <w:spacing w:before="100" w:beforeAutospacing="1" w:after="30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  <w:r w:rsidRPr="0053271B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Costau</w:t>
      </w:r>
    </w:p>
    <w:p w:rsidR="0053271B" w:rsidRPr="0053271B" w:rsidRDefault="0053271B" w:rsidP="0053271B">
      <w:p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53271B">
        <w:rPr>
          <w:rFonts w:ascii="Arial" w:eastAsia="Times New Roman" w:hAnsi="Arial" w:cs="Arial"/>
          <w:sz w:val="24"/>
          <w:szCs w:val="24"/>
          <w:lang w:val="cy-GB" w:eastAsia="en-GB"/>
        </w:rPr>
        <w:t xml:space="preserve">Y tâl cyffredinol am lungopïo, argraffu a ffacsio neu e-bostio gwybodaeth fel atodiad yw </w:t>
      </w:r>
      <w:r w:rsidRPr="0053271B">
        <w:rPr>
          <w:rFonts w:ascii="Arial" w:eastAsia="Times New Roman" w:hAnsi="Arial" w:cs="Arial"/>
          <w:i/>
          <w:sz w:val="24"/>
          <w:szCs w:val="24"/>
          <w:lang w:val="cy-GB" w:eastAsia="en-GB"/>
        </w:rPr>
        <w:t>10c</w:t>
      </w:r>
      <w:r w:rsidRPr="0053271B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fesul dalen.</w:t>
      </w:r>
      <w:r w:rsidRPr="0053271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 </w:t>
      </w:r>
      <w:r w:rsidRPr="0053271B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Codir costau postio ar y gyfradd briodol.</w:t>
      </w:r>
      <w:r w:rsidRPr="0053271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  </w:t>
      </w:r>
      <w:r w:rsidRPr="0053271B">
        <w:rPr>
          <w:rFonts w:ascii="Arial" w:eastAsia="Times New Roman" w:hAnsi="Arial" w:cs="Arial"/>
          <w:sz w:val="24"/>
          <w:szCs w:val="24"/>
          <w:lang w:val="cy-GB" w:eastAsia="en-GB"/>
        </w:rPr>
        <w:t>Yn achos eitemau mwy swmpus, bydd y tâl gaiff ei godi yn dibynnu ar p’un a ydym amcangyfrif y byddai’n costio mwy, neu lai, na £450.00 i ddarparu’r wybodaeth.</w:t>
      </w:r>
    </w:p>
    <w:p w:rsidR="0053271B" w:rsidRPr="0053271B" w:rsidRDefault="0053271B" w:rsidP="0053271B">
      <w:p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53271B">
        <w:rPr>
          <w:rFonts w:ascii="Arial" w:eastAsia="Times New Roman" w:hAnsi="Arial" w:cs="Arial"/>
          <w:sz w:val="24"/>
          <w:szCs w:val="24"/>
          <w:lang w:val="cy-GB" w:eastAsia="en-GB"/>
        </w:rPr>
        <w:t>Yn y rhan helaethaf o achosion bydd y gost yn llai na £450.00 ac yn yr achos hwnnw ni fyddwn yn codi tâl, heblaw am lungopio, argraffu, ffacsio a phostio.</w:t>
      </w:r>
      <w:r w:rsidRPr="0053271B">
        <w:rPr>
          <w:rFonts w:ascii="Arial" w:eastAsia="Times New Roman" w:hAnsi="Arial" w:cs="Arial"/>
          <w:sz w:val="24"/>
          <w:szCs w:val="24"/>
          <w:lang w:val="en-US" w:eastAsia="en-GB"/>
        </w:rPr>
        <w:t> </w:t>
      </w:r>
      <w:r w:rsidRPr="0053271B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Efallai y byddwn hefyd yn codi tâl am unrhyw waith angenrheidiol i gyflwyno'r wybodaeth yn y fformat sydd ei angen, a gallai hynny gynnwys, er enghraifft:</w:t>
      </w:r>
    </w:p>
    <w:p w:rsidR="0053271B" w:rsidRPr="0053271B" w:rsidRDefault="0053271B" w:rsidP="0053271B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53271B">
        <w:rPr>
          <w:rFonts w:ascii="Arial" w:eastAsia="Times New Roman" w:hAnsi="Arial" w:cs="Arial"/>
          <w:sz w:val="24"/>
          <w:szCs w:val="24"/>
          <w:lang w:val="cy-GB" w:eastAsia="en-GB"/>
        </w:rPr>
        <w:t>crynhoi’r wybodaeth;</w:t>
      </w:r>
    </w:p>
    <w:p w:rsidR="0053271B" w:rsidRPr="0053271B" w:rsidRDefault="0053271B" w:rsidP="0053271B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53271B">
        <w:rPr>
          <w:rFonts w:ascii="Arial" w:eastAsia="Times New Roman" w:hAnsi="Arial" w:cs="Arial"/>
          <w:sz w:val="24"/>
          <w:szCs w:val="24"/>
          <w:lang w:val="cy-GB" w:eastAsia="en-GB"/>
        </w:rPr>
        <w:lastRenderedPageBreak/>
        <w:t>rhoi’r wybodaeth ar CD, DVD;</w:t>
      </w:r>
    </w:p>
    <w:p w:rsidR="0053271B" w:rsidRPr="0053271B" w:rsidRDefault="0053271B" w:rsidP="0053271B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53271B">
        <w:rPr>
          <w:rFonts w:ascii="Arial" w:eastAsia="Times New Roman" w:hAnsi="Arial" w:cs="Arial"/>
          <w:sz w:val="24"/>
          <w:szCs w:val="24"/>
          <w:lang w:val="cy-GB" w:eastAsia="en-GB"/>
        </w:rPr>
        <w:t>cyfieithu’r wybodaeth i iaith arall.</w:t>
      </w:r>
    </w:p>
    <w:p w:rsidR="0053271B" w:rsidRPr="0053271B" w:rsidRDefault="0053271B" w:rsidP="0053271B">
      <w:p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53271B">
        <w:rPr>
          <w:rFonts w:ascii="Arial" w:eastAsia="Times New Roman" w:hAnsi="Arial" w:cs="Arial"/>
          <w:sz w:val="24"/>
          <w:szCs w:val="24"/>
          <w:lang w:val="cy-GB" w:eastAsia="en-GB"/>
        </w:rPr>
        <w:t>Ni fyddwn fel rheol yn codi tâl am gyflwyno gwybodaeth mewn fformat arall pan fo’r cais yn cael ei wneud ar sail anabledd.</w:t>
      </w:r>
    </w:p>
    <w:p w:rsidR="0053271B" w:rsidRPr="0053271B" w:rsidRDefault="0053271B" w:rsidP="0053271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53271B">
        <w:rPr>
          <w:rFonts w:ascii="Arial" w:eastAsia="Times New Roman" w:hAnsi="Arial" w:cs="Arial"/>
          <w:b/>
          <w:sz w:val="24"/>
          <w:szCs w:val="24"/>
          <w:lang w:val="cy-GB" w:eastAsia="en-GB"/>
        </w:rPr>
        <w:t>Cwynion</w:t>
      </w:r>
    </w:p>
    <w:p w:rsidR="0053271B" w:rsidRPr="0053271B" w:rsidRDefault="0053271B" w:rsidP="0053271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53271B">
        <w:rPr>
          <w:rFonts w:ascii="Arial" w:eastAsia="Times New Roman" w:hAnsi="Arial" w:cs="Arial"/>
          <w:sz w:val="24"/>
          <w:szCs w:val="24"/>
          <w:lang w:val="cy-GB" w:eastAsia="en-GB"/>
        </w:rPr>
        <w:t>Os na dderbyniwch ein rhesymau dros wrthod datgelu’r wybodaeth y gwnaed cais amdani, dylech ysgrifennu at Gadeirydd Llywodraethwyr yr ysgol yn y lle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53271B">
        <w:rPr>
          <w:rFonts w:ascii="Arial" w:eastAsia="Times New Roman" w:hAnsi="Arial" w:cs="Arial"/>
          <w:sz w:val="24"/>
          <w:szCs w:val="24"/>
          <w:lang w:val="cy-GB" w:eastAsia="en-GB"/>
        </w:rPr>
        <w:t>cyntaf.</w:t>
      </w:r>
      <w:r w:rsidRPr="0053271B">
        <w:rPr>
          <w:rFonts w:ascii="Arial" w:eastAsia="Times New Roman" w:hAnsi="Arial" w:cs="Arial"/>
          <w:sz w:val="24"/>
          <w:szCs w:val="24"/>
          <w:lang w:val="en-US" w:eastAsia="en-GB"/>
        </w:rPr>
        <w:t> </w:t>
      </w:r>
      <w:r w:rsidRPr="0053271B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Os na fyddwch yn fodlon ar ei ymateb, efallai yr hoffech gysylltu â’r Comisiynydd Gwybodaeth:</w:t>
      </w:r>
      <w:r w:rsidRPr="0053271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Pr="0053271B">
        <w:rPr>
          <w:rFonts w:ascii="Arial" w:eastAsia="Times New Roman" w:hAnsi="Arial" w:cs="Arial"/>
          <w:sz w:val="24"/>
          <w:szCs w:val="24"/>
          <w:lang w:val="en-US" w:eastAsia="en-GB"/>
        </w:rPr>
        <w:br/>
      </w:r>
      <w:r w:rsidRPr="0053271B">
        <w:rPr>
          <w:rFonts w:ascii="Arial" w:eastAsia="Times New Roman" w:hAnsi="Arial" w:cs="Arial"/>
          <w:sz w:val="24"/>
          <w:szCs w:val="24"/>
          <w:lang w:val="en-US" w:eastAsia="en-GB"/>
        </w:rPr>
        <w:br/>
      </w:r>
      <w:r w:rsidRPr="0053271B">
        <w:rPr>
          <w:rFonts w:ascii="Arial" w:eastAsia="Times New Roman" w:hAnsi="Arial" w:cs="Arial"/>
          <w:sz w:val="24"/>
          <w:szCs w:val="24"/>
          <w:lang w:val="cy-GB" w:eastAsia="en-GB"/>
        </w:rPr>
        <w:t>Swyddfa’r Comisiynwyr Gwybodaeth</w:t>
      </w:r>
      <w:r w:rsidRPr="0053271B">
        <w:rPr>
          <w:rFonts w:ascii="Arial" w:eastAsia="Times New Roman" w:hAnsi="Arial" w:cs="Arial"/>
          <w:sz w:val="24"/>
          <w:szCs w:val="24"/>
          <w:lang w:val="cy-GB" w:eastAsia="en-GB"/>
        </w:rPr>
        <w:br/>
        <w:t>Tŷ Wycliffe</w:t>
      </w:r>
      <w:r w:rsidRPr="0053271B">
        <w:rPr>
          <w:rFonts w:ascii="Arial" w:eastAsia="Times New Roman" w:hAnsi="Arial" w:cs="Arial"/>
          <w:sz w:val="24"/>
          <w:szCs w:val="24"/>
          <w:lang w:val="cy-GB" w:eastAsia="en-GB"/>
        </w:rPr>
        <w:br/>
        <w:t>Water Lane</w:t>
      </w:r>
      <w:r w:rsidRPr="0053271B">
        <w:rPr>
          <w:rFonts w:ascii="Arial" w:eastAsia="Times New Roman" w:hAnsi="Arial" w:cs="Arial"/>
          <w:sz w:val="24"/>
          <w:szCs w:val="24"/>
          <w:lang w:val="cy-GB" w:eastAsia="en-GB"/>
        </w:rPr>
        <w:br/>
        <w:t>Wilmslow</w:t>
      </w:r>
      <w:r w:rsidRPr="0053271B">
        <w:rPr>
          <w:rFonts w:ascii="Arial" w:eastAsia="Times New Roman" w:hAnsi="Arial" w:cs="Arial"/>
          <w:sz w:val="24"/>
          <w:szCs w:val="24"/>
          <w:lang w:val="cy-GB" w:eastAsia="en-GB"/>
        </w:rPr>
        <w:br/>
        <w:t>Swydd Gaerlleon</w:t>
      </w:r>
      <w:r w:rsidRPr="0053271B">
        <w:rPr>
          <w:rFonts w:ascii="Arial" w:eastAsia="Times New Roman" w:hAnsi="Arial" w:cs="Arial"/>
          <w:sz w:val="24"/>
          <w:szCs w:val="24"/>
          <w:lang w:val="cy-GB" w:eastAsia="en-GB"/>
        </w:rPr>
        <w:br/>
        <w:t>SK9 5AF</w:t>
      </w:r>
    </w:p>
    <w:p w:rsidR="0053271B" w:rsidRPr="0053271B" w:rsidRDefault="0053271B" w:rsidP="00532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 w:rsidRPr="0053271B">
        <w:rPr>
          <w:rFonts w:ascii="Arial" w:eastAsia="Times New Roman" w:hAnsi="Arial" w:cs="Arial"/>
          <w:sz w:val="24"/>
          <w:szCs w:val="24"/>
          <w:lang w:val="cy-GB" w:eastAsia="en-GB"/>
        </w:rPr>
        <w:t>Ffôn:</w:t>
      </w:r>
      <w:r w:rsidRPr="0053271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Pr="0053271B">
        <w:rPr>
          <w:rFonts w:ascii="Arial" w:eastAsia="Times New Roman" w:hAnsi="Arial" w:cs="Arial"/>
          <w:bCs/>
          <w:color w:val="000000"/>
          <w:sz w:val="24"/>
          <w:szCs w:val="24"/>
          <w:lang w:val="cy-GB" w:eastAsia="en-GB"/>
        </w:rPr>
        <w:t>0303 123 1113</w:t>
      </w:r>
      <w:r w:rsidRPr="0053271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</w:t>
      </w:r>
      <w:r w:rsidRPr="0053271B">
        <w:rPr>
          <w:rFonts w:ascii="Arial" w:eastAsia="Times New Roman" w:hAnsi="Arial" w:cs="Arial"/>
          <w:sz w:val="24"/>
          <w:szCs w:val="24"/>
          <w:lang w:val="cy-GB" w:eastAsia="en-GB"/>
        </w:rPr>
        <w:t>– Mae’r llinell gymorth ar agor o 9am tan 5pm, dydd Llun i ddydd Gwener</w:t>
      </w:r>
    </w:p>
    <w:p w:rsidR="0053271B" w:rsidRPr="0053271B" w:rsidRDefault="0053271B" w:rsidP="005327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53271B">
        <w:rPr>
          <w:rFonts w:ascii="Arial" w:eastAsia="Times New Roman" w:hAnsi="Arial" w:cs="Arial"/>
          <w:sz w:val="24"/>
          <w:szCs w:val="24"/>
          <w:lang w:val="cy-GB" w:eastAsia="en-GB"/>
        </w:rPr>
        <w:t>E-bost:</w:t>
      </w:r>
      <w:r w:rsidRPr="0053271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hyperlink r:id="rId7" w:history="1">
        <w:r w:rsidRPr="0053271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cy-GB" w:eastAsia="en-GB"/>
          </w:rPr>
          <w:t>casework@ico.org.uk</w:t>
        </w:r>
      </w:hyperlink>
    </w:p>
    <w:p w:rsidR="0053271B" w:rsidRPr="0053271B" w:rsidRDefault="0053271B" w:rsidP="00532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59A9"/>
          <w:sz w:val="24"/>
          <w:szCs w:val="24"/>
          <w:lang w:val="en" w:eastAsia="en-GB"/>
        </w:rPr>
      </w:pPr>
    </w:p>
    <w:p w:rsidR="0053271B" w:rsidRPr="0053271B" w:rsidRDefault="0053271B" w:rsidP="005327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59A9"/>
          <w:sz w:val="24"/>
          <w:szCs w:val="24"/>
          <w:lang w:val="en" w:eastAsia="en-GB"/>
        </w:rPr>
      </w:pPr>
    </w:p>
    <w:p w:rsidR="0053271B" w:rsidRPr="0053271B" w:rsidRDefault="0053271B" w:rsidP="0053271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53271B">
        <w:rPr>
          <w:rFonts w:ascii="Arial" w:eastAsia="Times New Roman" w:hAnsi="Arial" w:cs="Arial"/>
          <w:b/>
          <w:color w:val="000000"/>
          <w:sz w:val="24"/>
          <w:szCs w:val="24"/>
          <w:lang w:val="cy-GB" w:eastAsia="en-GB"/>
        </w:rPr>
        <w:t>Llofnod (Cadeirydd y Llywodraethwyr):___________________________________________</w:t>
      </w:r>
    </w:p>
    <w:p w:rsidR="0053271B" w:rsidRPr="0053271B" w:rsidRDefault="0053271B" w:rsidP="0053271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53271B">
        <w:rPr>
          <w:rFonts w:ascii="Arial" w:eastAsia="Times New Roman" w:hAnsi="Arial" w:cs="Arial"/>
          <w:b/>
          <w:color w:val="000000"/>
          <w:sz w:val="24"/>
          <w:szCs w:val="24"/>
          <w:lang w:val="cy-GB" w:eastAsia="en-GB"/>
        </w:rPr>
        <w:t>Dyddiad: _______________</w:t>
      </w:r>
    </w:p>
    <w:p w:rsidR="0053271B" w:rsidRPr="0053271B" w:rsidRDefault="0053271B" w:rsidP="0053271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53271B" w:rsidRPr="0053271B" w:rsidRDefault="0053271B" w:rsidP="0053271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53271B">
        <w:rPr>
          <w:rFonts w:ascii="Arial" w:eastAsia="Times New Roman" w:hAnsi="Arial" w:cs="Arial"/>
          <w:b/>
          <w:color w:val="000000"/>
          <w:sz w:val="24"/>
          <w:szCs w:val="24"/>
          <w:lang w:val="cy-GB" w:eastAsia="en-GB"/>
        </w:rPr>
        <w:t>Llofnod (Pennaeth)______________________</w:t>
      </w:r>
      <w:r w:rsidRPr="0053271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</w:p>
    <w:p w:rsidR="0053271B" w:rsidRPr="0053271B" w:rsidRDefault="0053271B" w:rsidP="0053271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53271B">
        <w:rPr>
          <w:rFonts w:ascii="Arial" w:eastAsia="Times New Roman" w:hAnsi="Arial" w:cs="Arial"/>
          <w:b/>
          <w:color w:val="000000"/>
          <w:sz w:val="24"/>
          <w:szCs w:val="24"/>
          <w:lang w:val="cy-GB" w:eastAsia="en-GB"/>
        </w:rPr>
        <w:t>Dyddiad: _______________</w:t>
      </w:r>
    </w:p>
    <w:p w:rsidR="0053271B" w:rsidRDefault="0053271B" w:rsidP="005327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:rsidR="0053271B" w:rsidRPr="0053271B" w:rsidRDefault="0053271B" w:rsidP="005327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3271B" w:rsidRDefault="0053271B"/>
    <w:sectPr w:rsidR="00532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124FA"/>
    <w:multiLevelType w:val="multilevel"/>
    <w:tmpl w:val="1B7A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C17132"/>
    <w:multiLevelType w:val="hybridMultilevel"/>
    <w:tmpl w:val="A4362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1B"/>
    <w:rsid w:val="0053271B"/>
    <w:rsid w:val="00D90853"/>
    <w:rsid w:val="00DB24F3"/>
    <w:rsid w:val="00F6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C5E5E"/>
  <w15:chartTrackingRefBased/>
  <w15:docId w15:val="{338EFD5D-D2B7-473F-928F-E04D1367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7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sework@ico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sgolmynyddbychan.cym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Evans (Ysgol Mynydd Bychan)</dc:creator>
  <cp:keywords/>
  <dc:description/>
  <cp:lastModifiedBy>Sian Evans</cp:lastModifiedBy>
  <cp:revision>2</cp:revision>
  <dcterms:created xsi:type="dcterms:W3CDTF">2022-05-09T13:38:00Z</dcterms:created>
  <dcterms:modified xsi:type="dcterms:W3CDTF">2022-05-09T13:38:00Z</dcterms:modified>
</cp:coreProperties>
</file>